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D3" w:rsidRPr="00444CD3" w:rsidRDefault="005E5790" w:rsidP="00444CD3">
      <w:pPr>
        <w:spacing w:after="0" w:line="240" w:lineRule="auto"/>
        <w:jc w:val="both"/>
        <w:rPr>
          <w:sz w:val="24"/>
          <w:szCs w:val="24"/>
        </w:rPr>
      </w:pPr>
      <w:r w:rsidRPr="00444CD3">
        <w:rPr>
          <w:b/>
          <w:sz w:val="24"/>
          <w:szCs w:val="24"/>
        </w:rPr>
        <w:t>Mental Health Care in Georgia</w:t>
      </w:r>
      <w:r w:rsidR="00444CD3" w:rsidRPr="00444CD3">
        <w:rPr>
          <w:sz w:val="24"/>
          <w:szCs w:val="24"/>
        </w:rPr>
        <w:t xml:space="preserve"> </w:t>
      </w:r>
      <w:r w:rsidR="00444CD3" w:rsidRPr="00444CD3">
        <w:rPr>
          <w:b/>
          <w:sz w:val="24"/>
          <w:szCs w:val="24"/>
        </w:rPr>
        <w:t>Talking points</w:t>
      </w:r>
    </w:p>
    <w:p w:rsidR="00BF617B" w:rsidRPr="00444CD3" w:rsidRDefault="005E5790" w:rsidP="00BF617B">
      <w:pPr>
        <w:pStyle w:val="ListParagraph"/>
        <w:numPr>
          <w:ilvl w:val="0"/>
          <w:numId w:val="1"/>
        </w:numPr>
        <w:spacing w:after="0" w:line="240" w:lineRule="auto"/>
        <w:jc w:val="both"/>
        <w:rPr>
          <w:sz w:val="24"/>
          <w:szCs w:val="24"/>
        </w:rPr>
      </w:pPr>
      <w:r w:rsidRPr="00444CD3">
        <w:rPr>
          <w:sz w:val="24"/>
          <w:szCs w:val="24"/>
        </w:rPr>
        <w:t xml:space="preserve">Mental health is one of the most vital segments of human life, which is why mental health care issues are given great significance. Mental health and well-being are fundamental to the quality of life and productivity of individuals, families, communities, and, generally, the nation, as they allow humans to fully perceive life and become active and creative members of society.  </w:t>
      </w:r>
    </w:p>
    <w:p w:rsidR="005E5790" w:rsidRPr="00444CD3" w:rsidRDefault="005E5790" w:rsidP="00BF617B">
      <w:pPr>
        <w:pStyle w:val="ListParagraph"/>
        <w:numPr>
          <w:ilvl w:val="0"/>
          <w:numId w:val="1"/>
        </w:numPr>
        <w:spacing w:after="0" w:line="240" w:lineRule="auto"/>
        <w:jc w:val="both"/>
        <w:rPr>
          <w:sz w:val="24"/>
          <w:szCs w:val="24"/>
        </w:rPr>
      </w:pPr>
      <w:r w:rsidRPr="00444CD3">
        <w:rPr>
          <w:sz w:val="24"/>
          <w:szCs w:val="24"/>
        </w:rPr>
        <w:t>After regaining independence in 1991</w:t>
      </w:r>
      <w:r w:rsidR="00BF617B" w:rsidRPr="00444CD3">
        <w:rPr>
          <w:sz w:val="24"/>
          <w:szCs w:val="24"/>
        </w:rPr>
        <w:t xml:space="preserve"> </w:t>
      </w:r>
      <w:r w:rsidRPr="00444CD3">
        <w:rPr>
          <w:sz w:val="24"/>
          <w:szCs w:val="24"/>
        </w:rPr>
        <w:t>Georgia inherited Soviet mental health system</w:t>
      </w:r>
    </w:p>
    <w:p w:rsidR="00BF617B" w:rsidRPr="00444CD3" w:rsidRDefault="005E5790" w:rsidP="00BF617B">
      <w:pPr>
        <w:pStyle w:val="ListParagraph"/>
        <w:numPr>
          <w:ilvl w:val="0"/>
          <w:numId w:val="2"/>
        </w:numPr>
        <w:spacing w:after="0" w:line="240" w:lineRule="auto"/>
        <w:jc w:val="both"/>
        <w:rPr>
          <w:sz w:val="24"/>
          <w:szCs w:val="24"/>
        </w:rPr>
      </w:pPr>
      <w:r w:rsidRPr="00444CD3">
        <w:rPr>
          <w:sz w:val="24"/>
          <w:szCs w:val="24"/>
        </w:rPr>
        <w:t>Completely state-controlled and owned</w:t>
      </w:r>
    </w:p>
    <w:p w:rsidR="00BF617B" w:rsidRPr="00444CD3" w:rsidRDefault="005E5790" w:rsidP="00BF617B">
      <w:pPr>
        <w:pStyle w:val="ListParagraph"/>
        <w:numPr>
          <w:ilvl w:val="0"/>
          <w:numId w:val="2"/>
        </w:numPr>
        <w:spacing w:after="0" w:line="240" w:lineRule="auto"/>
        <w:jc w:val="both"/>
        <w:rPr>
          <w:sz w:val="24"/>
          <w:szCs w:val="24"/>
        </w:rPr>
      </w:pPr>
      <w:r w:rsidRPr="00444CD3">
        <w:rPr>
          <w:sz w:val="24"/>
          <w:szCs w:val="24"/>
        </w:rPr>
        <w:t>Hospital budgets were determined by existing bed capacity and staff</w:t>
      </w:r>
    </w:p>
    <w:p w:rsidR="00BF617B" w:rsidRPr="00444CD3" w:rsidRDefault="005E5790" w:rsidP="00BF617B">
      <w:pPr>
        <w:pStyle w:val="ListParagraph"/>
        <w:numPr>
          <w:ilvl w:val="0"/>
          <w:numId w:val="2"/>
        </w:numPr>
        <w:spacing w:after="0" w:line="240" w:lineRule="auto"/>
        <w:jc w:val="both"/>
        <w:rPr>
          <w:sz w:val="24"/>
          <w:szCs w:val="24"/>
        </w:rPr>
      </w:pPr>
      <w:r w:rsidRPr="00444CD3">
        <w:rPr>
          <w:sz w:val="24"/>
          <w:szCs w:val="24"/>
        </w:rPr>
        <w:t xml:space="preserve">75% of total health expenditure - inpatient services </w:t>
      </w:r>
    </w:p>
    <w:p w:rsidR="005E5790" w:rsidRPr="00444CD3" w:rsidRDefault="005E5790" w:rsidP="00BF617B">
      <w:pPr>
        <w:pStyle w:val="ListParagraph"/>
        <w:numPr>
          <w:ilvl w:val="0"/>
          <w:numId w:val="2"/>
        </w:numPr>
        <w:spacing w:after="0" w:line="240" w:lineRule="auto"/>
        <w:jc w:val="both"/>
        <w:rPr>
          <w:sz w:val="24"/>
          <w:szCs w:val="24"/>
        </w:rPr>
      </w:pPr>
      <w:r w:rsidRPr="00444CD3">
        <w:rPr>
          <w:sz w:val="24"/>
          <w:szCs w:val="24"/>
        </w:rPr>
        <w:t>Services provided free of charge for patients, but in practice -substantial “under-the-table” payments</w:t>
      </w:r>
    </w:p>
    <w:p w:rsidR="00BF617B" w:rsidRPr="00444CD3" w:rsidRDefault="005E5790" w:rsidP="00BF617B">
      <w:pPr>
        <w:pStyle w:val="ListParagraph"/>
        <w:numPr>
          <w:ilvl w:val="0"/>
          <w:numId w:val="3"/>
        </w:numPr>
        <w:spacing w:after="0" w:line="240" w:lineRule="auto"/>
        <w:jc w:val="both"/>
        <w:rPr>
          <w:sz w:val="24"/>
          <w:szCs w:val="24"/>
        </w:rPr>
      </w:pPr>
      <w:r w:rsidRPr="00444CD3">
        <w:rPr>
          <w:sz w:val="24"/>
          <w:szCs w:val="24"/>
        </w:rPr>
        <w:t>Because of social and polit</w:t>
      </w:r>
      <w:r w:rsidR="00783396">
        <w:rPr>
          <w:sz w:val="24"/>
          <w:szCs w:val="24"/>
        </w:rPr>
        <w:t>ical situation in the country, i</w:t>
      </w:r>
      <w:r w:rsidRPr="00444CD3">
        <w:rPr>
          <w:sz w:val="24"/>
          <w:szCs w:val="24"/>
        </w:rPr>
        <w:t>t took until the end of the 1990s before basic health care services had been re-established. During the first years of this century, with health systems reforms that included moving away from the “</w:t>
      </w:r>
      <w:proofErr w:type="spellStart"/>
      <w:r w:rsidRPr="00444CD3">
        <w:rPr>
          <w:sz w:val="24"/>
          <w:szCs w:val="24"/>
        </w:rPr>
        <w:t>Semashko</w:t>
      </w:r>
      <w:proofErr w:type="spellEnd"/>
      <w:r w:rsidRPr="00444CD3">
        <w:rPr>
          <w:sz w:val="24"/>
          <w:szCs w:val="24"/>
        </w:rPr>
        <w:t xml:space="preserve"> System” (a Soviet system of state-owned health facilities and state-funded health professionals); For the Mental Health system changes required even more time</w:t>
      </w:r>
    </w:p>
    <w:p w:rsidR="00783396" w:rsidRDefault="00BF617B" w:rsidP="00401AA5">
      <w:pPr>
        <w:pStyle w:val="ListParagraph"/>
        <w:numPr>
          <w:ilvl w:val="0"/>
          <w:numId w:val="3"/>
        </w:numPr>
        <w:spacing w:after="0" w:line="240" w:lineRule="auto"/>
        <w:jc w:val="both"/>
        <w:rPr>
          <w:sz w:val="24"/>
          <w:szCs w:val="24"/>
        </w:rPr>
      </w:pPr>
      <w:r w:rsidRPr="00783396">
        <w:rPr>
          <w:b/>
          <w:sz w:val="24"/>
          <w:szCs w:val="24"/>
          <w:u w:val="single"/>
        </w:rPr>
        <w:t>After general elections of October 2012</w:t>
      </w:r>
      <w:r w:rsidRPr="00783396">
        <w:rPr>
          <w:sz w:val="24"/>
          <w:szCs w:val="24"/>
        </w:rPr>
        <w:t xml:space="preserve">, a new Government administration came into power with determination to improve social and health status of the Georgian population. The strong political will pledged in the election platform was translated into an unprecedented, </w:t>
      </w:r>
      <w:r w:rsidRPr="00783396">
        <w:rPr>
          <w:b/>
          <w:sz w:val="24"/>
          <w:szCs w:val="24"/>
        </w:rPr>
        <w:t>almost 2-fold expansion of budgetary allocation for health and the launch of the Universal Health Care Program (UHC) in 2013.</w:t>
      </w:r>
      <w:r w:rsidRPr="00783396">
        <w:rPr>
          <w:sz w:val="24"/>
          <w:szCs w:val="24"/>
        </w:rPr>
        <w:t xml:space="preserve"> As of today every citizen of Georgia is guaranteed with the basic package of out- and in-patient health services, including emergency care, elective surgery, oncology and maternity services. </w:t>
      </w:r>
    </w:p>
    <w:p w:rsidR="005E5790" w:rsidRPr="00783396" w:rsidRDefault="005E5790" w:rsidP="00401AA5">
      <w:pPr>
        <w:pStyle w:val="ListParagraph"/>
        <w:numPr>
          <w:ilvl w:val="0"/>
          <w:numId w:val="3"/>
        </w:numPr>
        <w:spacing w:after="0" w:line="240" w:lineRule="auto"/>
        <w:jc w:val="both"/>
        <w:rPr>
          <w:sz w:val="24"/>
          <w:szCs w:val="24"/>
        </w:rPr>
      </w:pPr>
      <w:r w:rsidRPr="00783396">
        <w:rPr>
          <w:b/>
          <w:sz w:val="24"/>
          <w:szCs w:val="24"/>
        </w:rPr>
        <w:t xml:space="preserve">In 2013, the Parliament of Georgia </w:t>
      </w:r>
      <w:r w:rsidR="00D57B1B" w:rsidRPr="00783396">
        <w:rPr>
          <w:b/>
          <w:sz w:val="24"/>
          <w:szCs w:val="24"/>
        </w:rPr>
        <w:t xml:space="preserve">also </w:t>
      </w:r>
      <w:r w:rsidRPr="00783396">
        <w:rPr>
          <w:b/>
          <w:sz w:val="24"/>
          <w:szCs w:val="24"/>
        </w:rPr>
        <w:t>approved the</w:t>
      </w:r>
      <w:r w:rsidR="00D57B1B" w:rsidRPr="00783396">
        <w:rPr>
          <w:b/>
          <w:sz w:val="24"/>
          <w:szCs w:val="24"/>
        </w:rPr>
        <w:t xml:space="preserve"> </w:t>
      </w:r>
      <w:r w:rsidRPr="00783396">
        <w:rPr>
          <w:b/>
          <w:sz w:val="24"/>
          <w:szCs w:val="24"/>
          <w:u w:val="single"/>
        </w:rPr>
        <w:t>”State Concept on Mental Health Care"</w:t>
      </w:r>
      <w:r w:rsidRPr="00783396">
        <w:rPr>
          <w:sz w:val="24"/>
          <w:szCs w:val="24"/>
        </w:rPr>
        <w:t xml:space="preserve"> that declares:</w:t>
      </w:r>
    </w:p>
    <w:p w:rsidR="00BF617B" w:rsidRPr="00444CD3" w:rsidRDefault="005E5790" w:rsidP="00D57B1B">
      <w:pPr>
        <w:spacing w:after="0" w:line="240" w:lineRule="auto"/>
        <w:ind w:left="720"/>
        <w:jc w:val="both"/>
        <w:rPr>
          <w:sz w:val="24"/>
          <w:szCs w:val="24"/>
        </w:rPr>
      </w:pPr>
      <w:r w:rsidRPr="00444CD3">
        <w:rPr>
          <w:sz w:val="24"/>
          <w:szCs w:val="24"/>
        </w:rPr>
        <w:t>Georgia recognizes the significance of mental health care and has for the first time approved a State Concept on Mental Health Care, which is a policy document on mental health issues and represents a joint vision of the Government of Georgia and civil society for the development of this sphere over the nearest 10 years. Its principal purpose is to assist all stakeholders to find their place in accordance with requirements, as well as their capabilities and interests, and achieve maximum results in the development and operati</w:t>
      </w:r>
      <w:r w:rsidR="00BF617B" w:rsidRPr="00444CD3">
        <w:rPr>
          <w:sz w:val="24"/>
          <w:szCs w:val="24"/>
        </w:rPr>
        <w:t>on of the mental health sector.</w:t>
      </w:r>
    </w:p>
    <w:p w:rsidR="00BF617B" w:rsidRPr="00444CD3" w:rsidRDefault="005E5790" w:rsidP="00D57B1B">
      <w:pPr>
        <w:pStyle w:val="ListParagraph"/>
        <w:numPr>
          <w:ilvl w:val="0"/>
          <w:numId w:val="6"/>
        </w:numPr>
        <w:spacing w:after="0" w:line="240" w:lineRule="auto"/>
        <w:jc w:val="both"/>
        <w:rPr>
          <w:sz w:val="24"/>
          <w:szCs w:val="24"/>
        </w:rPr>
      </w:pPr>
      <w:r w:rsidRPr="00444CD3">
        <w:rPr>
          <w:sz w:val="24"/>
          <w:szCs w:val="24"/>
        </w:rPr>
        <w:t>State Concept entails important fundamental principles that are fully in accord with present-day work on human rights and policy and legal provisions to reduce discrimination aga</w:t>
      </w:r>
      <w:r w:rsidR="00E27EED">
        <w:rPr>
          <w:sz w:val="24"/>
          <w:szCs w:val="24"/>
        </w:rPr>
        <w:t>inst people with mental illness. I</w:t>
      </w:r>
      <w:r w:rsidRPr="00444CD3">
        <w:rPr>
          <w:sz w:val="24"/>
          <w:szCs w:val="24"/>
        </w:rPr>
        <w:t>t states that:</w:t>
      </w:r>
    </w:p>
    <w:p w:rsidR="005E5790" w:rsidRPr="00444CD3" w:rsidRDefault="005E5790" w:rsidP="00BF617B">
      <w:pPr>
        <w:pStyle w:val="ListParagraph"/>
        <w:numPr>
          <w:ilvl w:val="0"/>
          <w:numId w:val="5"/>
        </w:numPr>
        <w:spacing w:after="0" w:line="240" w:lineRule="auto"/>
        <w:jc w:val="both"/>
        <w:rPr>
          <w:sz w:val="24"/>
          <w:szCs w:val="24"/>
        </w:rPr>
      </w:pPr>
      <w:r w:rsidRPr="00444CD3">
        <w:rPr>
          <w:sz w:val="24"/>
          <w:szCs w:val="24"/>
        </w:rPr>
        <w:t>Differences caused by mental disorders are a common phenomenon and may not be considered as a source of discomfort and discrimination in human relations;</w:t>
      </w:r>
    </w:p>
    <w:p w:rsidR="005E5790" w:rsidRPr="00444CD3" w:rsidRDefault="005E5790" w:rsidP="00BF617B">
      <w:pPr>
        <w:pStyle w:val="ListParagraph"/>
        <w:numPr>
          <w:ilvl w:val="0"/>
          <w:numId w:val="5"/>
        </w:numPr>
        <w:spacing w:after="0" w:line="240" w:lineRule="auto"/>
        <w:jc w:val="both"/>
        <w:rPr>
          <w:sz w:val="24"/>
          <w:szCs w:val="24"/>
        </w:rPr>
      </w:pPr>
      <w:r w:rsidRPr="00444CD3">
        <w:rPr>
          <w:sz w:val="24"/>
          <w:szCs w:val="24"/>
        </w:rPr>
        <w:t>Any person with a mental disorder, regardless of age, gender, ethnic background or religious belief, deserves to be treated with dignity and be granted equal opportunity to access appropriate mental health care services.</w:t>
      </w:r>
    </w:p>
    <w:p w:rsidR="005E5790" w:rsidRPr="00444CD3" w:rsidRDefault="005E5790" w:rsidP="00BF617B">
      <w:pPr>
        <w:pStyle w:val="ListParagraph"/>
        <w:numPr>
          <w:ilvl w:val="0"/>
          <w:numId w:val="5"/>
        </w:numPr>
        <w:spacing w:after="0" w:line="240" w:lineRule="auto"/>
        <w:jc w:val="both"/>
        <w:rPr>
          <w:sz w:val="24"/>
          <w:szCs w:val="24"/>
        </w:rPr>
      </w:pPr>
      <w:r w:rsidRPr="00444CD3">
        <w:rPr>
          <w:sz w:val="24"/>
          <w:szCs w:val="24"/>
        </w:rPr>
        <w:lastRenderedPageBreak/>
        <w:t>In any segment of mental health care, priority is given to the protection of an individual's interests, respect for his or her dignity and provision of care in the most humane environment possible.</w:t>
      </w:r>
    </w:p>
    <w:p w:rsidR="005E5790" w:rsidRPr="00444CD3" w:rsidRDefault="005E5790" w:rsidP="00BF617B">
      <w:pPr>
        <w:pStyle w:val="ListParagraph"/>
        <w:numPr>
          <w:ilvl w:val="0"/>
          <w:numId w:val="5"/>
        </w:numPr>
        <w:spacing w:after="0" w:line="240" w:lineRule="auto"/>
        <w:jc w:val="both"/>
        <w:rPr>
          <w:sz w:val="24"/>
          <w:szCs w:val="24"/>
        </w:rPr>
      </w:pPr>
      <w:r w:rsidRPr="00444CD3">
        <w:rPr>
          <w:sz w:val="24"/>
          <w:szCs w:val="24"/>
        </w:rPr>
        <w:t xml:space="preserve">Based on unwavering adherence to these values, Georgia undertakes the responsibility to organize provision of mental health care in the country in a way that persons with mental disorders shall receive treatment in a less restrictive environment, in as close proximity to their residence as possible, and with consideration of their basic needs; their rights and dignity shall be secured.  </w:t>
      </w:r>
    </w:p>
    <w:p w:rsidR="005E5790" w:rsidRPr="00444CD3" w:rsidRDefault="005E5790" w:rsidP="00D57B1B">
      <w:pPr>
        <w:spacing w:after="0" w:line="240" w:lineRule="auto"/>
        <w:ind w:left="360"/>
        <w:jc w:val="both"/>
        <w:rPr>
          <w:sz w:val="24"/>
          <w:szCs w:val="24"/>
        </w:rPr>
      </w:pPr>
      <w:r w:rsidRPr="00444CD3">
        <w:rPr>
          <w:sz w:val="24"/>
          <w:szCs w:val="24"/>
        </w:rPr>
        <w:t xml:space="preserve">• In December of 2014 “National Strategy and Action Plan (NAP) for 2015-2020 was adopted by </w:t>
      </w:r>
      <w:proofErr w:type="spellStart"/>
      <w:r w:rsidRPr="00444CD3">
        <w:rPr>
          <w:sz w:val="24"/>
          <w:szCs w:val="24"/>
        </w:rPr>
        <w:t>MoLHSA</w:t>
      </w:r>
      <w:proofErr w:type="spellEnd"/>
      <w:r w:rsidRPr="00444CD3">
        <w:rPr>
          <w:sz w:val="24"/>
          <w:szCs w:val="24"/>
        </w:rPr>
        <w:t xml:space="preserve"> which sets strategic objectives and policy directions for improving 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community based centers and mobile teams to help support people with mental health problems.</w:t>
      </w:r>
    </w:p>
    <w:p w:rsidR="005E5790" w:rsidRPr="00444CD3" w:rsidRDefault="005E5790" w:rsidP="00D57B1B">
      <w:pPr>
        <w:spacing w:after="0" w:line="240" w:lineRule="auto"/>
        <w:ind w:left="360"/>
        <w:jc w:val="both"/>
        <w:rPr>
          <w:sz w:val="24"/>
          <w:szCs w:val="24"/>
        </w:rPr>
      </w:pPr>
      <w:r w:rsidRPr="00444CD3">
        <w:rPr>
          <w:sz w:val="24"/>
          <w:szCs w:val="24"/>
        </w:rPr>
        <w:t>• County has a State Concept and strategy that is clear, concise and fully in line with international evidence and experience. However, the next stage Implementation of the strategy and action Plan is even more important.</w:t>
      </w:r>
    </w:p>
    <w:p w:rsidR="005E5790" w:rsidRPr="00444CD3" w:rsidRDefault="005E5790" w:rsidP="00D57B1B">
      <w:pPr>
        <w:spacing w:after="0" w:line="240" w:lineRule="auto"/>
        <w:ind w:left="360"/>
        <w:jc w:val="both"/>
        <w:rPr>
          <w:sz w:val="24"/>
          <w:szCs w:val="24"/>
        </w:rPr>
      </w:pPr>
      <w:r w:rsidRPr="00444CD3">
        <w:rPr>
          <w:sz w:val="24"/>
          <w:szCs w:val="24"/>
        </w:rPr>
        <w:t>•</w:t>
      </w:r>
      <w:r w:rsidR="00EB028B">
        <w:rPr>
          <w:sz w:val="24"/>
          <w:szCs w:val="24"/>
        </w:rPr>
        <w:t xml:space="preserve"> </w:t>
      </w:r>
      <w:r w:rsidR="00CD1250">
        <w:rPr>
          <w:sz w:val="24"/>
          <w:szCs w:val="24"/>
        </w:rPr>
        <w:t xml:space="preserve">The </w:t>
      </w:r>
      <w:r w:rsidRPr="00444CD3">
        <w:rPr>
          <w:sz w:val="24"/>
          <w:szCs w:val="24"/>
        </w:rPr>
        <w:t xml:space="preserve">National Action Plan </w:t>
      </w:r>
      <w:r w:rsidR="00CD1250">
        <w:rPr>
          <w:sz w:val="24"/>
          <w:szCs w:val="24"/>
        </w:rPr>
        <w:t xml:space="preserve">plans </w:t>
      </w:r>
      <w:r w:rsidRPr="00444CD3">
        <w:rPr>
          <w:sz w:val="24"/>
          <w:szCs w:val="24"/>
        </w:rPr>
        <w:t>to create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
    <w:p w:rsidR="005E5790" w:rsidRPr="00444CD3" w:rsidRDefault="005E5790" w:rsidP="00D57B1B">
      <w:pPr>
        <w:spacing w:after="0" w:line="240" w:lineRule="auto"/>
        <w:ind w:left="360"/>
        <w:jc w:val="both"/>
        <w:rPr>
          <w:sz w:val="24"/>
          <w:szCs w:val="24"/>
        </w:rPr>
      </w:pPr>
      <w:r w:rsidRPr="00EB028B">
        <w:rPr>
          <w:b/>
          <w:sz w:val="24"/>
          <w:szCs w:val="24"/>
        </w:rPr>
        <w:t xml:space="preserve">• 2018 mental health care budget was increased by 33 percent (6 million </w:t>
      </w:r>
      <w:proofErr w:type="spellStart"/>
      <w:r w:rsidRPr="00EB028B">
        <w:rPr>
          <w:b/>
          <w:sz w:val="24"/>
          <w:szCs w:val="24"/>
        </w:rPr>
        <w:t>lari</w:t>
      </w:r>
      <w:proofErr w:type="spellEnd"/>
      <w:r w:rsidRPr="00EB028B">
        <w:rPr>
          <w:b/>
          <w:sz w:val="24"/>
          <w:szCs w:val="24"/>
        </w:rPr>
        <w:t xml:space="preserve"> or about $US2.5 million)</w:t>
      </w:r>
      <w:r w:rsidRPr="00444CD3">
        <w:rPr>
          <w:sz w:val="24"/>
          <w:szCs w:val="24"/>
        </w:rPr>
        <w:t xml:space="preserve"> that was directed toward improving ambulatory care</w:t>
      </w:r>
    </w:p>
    <w:p w:rsidR="00D57B1B" w:rsidRPr="00444CD3" w:rsidRDefault="005E5790" w:rsidP="00D57B1B">
      <w:pPr>
        <w:spacing w:after="0" w:line="240" w:lineRule="auto"/>
        <w:ind w:left="360"/>
        <w:jc w:val="both"/>
        <w:rPr>
          <w:sz w:val="24"/>
          <w:szCs w:val="24"/>
        </w:rPr>
      </w:pPr>
      <w:r w:rsidRPr="00444CD3">
        <w:rPr>
          <w:sz w:val="24"/>
          <w:szCs w:val="24"/>
        </w:rPr>
        <w:t xml:space="preserve">• Despite the above mentioned impressive gains in such a short period of time, much more needs to be done to ensure that mental healthcare system reforms have the desired effects and </w:t>
      </w:r>
      <w:r w:rsidR="00C63E1B">
        <w:rPr>
          <w:sz w:val="24"/>
          <w:szCs w:val="24"/>
        </w:rPr>
        <w:t>that</w:t>
      </w:r>
      <w:r w:rsidRPr="00444CD3">
        <w:rPr>
          <w:sz w:val="24"/>
          <w:szCs w:val="24"/>
        </w:rPr>
        <w:t xml:space="preserve"> high level of prejudice and stigmatization that continues to surround mental health</w:t>
      </w:r>
      <w:r w:rsidR="00C63E1B">
        <w:rPr>
          <w:sz w:val="24"/>
          <w:szCs w:val="24"/>
        </w:rPr>
        <w:t xml:space="preserve"> is kept to minimal level</w:t>
      </w:r>
      <w:r w:rsidRPr="00444CD3">
        <w:rPr>
          <w:sz w:val="24"/>
          <w:szCs w:val="24"/>
        </w:rPr>
        <w:t>.</w:t>
      </w:r>
    </w:p>
    <w:p w:rsidR="00685025" w:rsidRPr="00444CD3" w:rsidRDefault="00685025" w:rsidP="00BF617B">
      <w:pPr>
        <w:spacing w:after="0" w:line="240" w:lineRule="auto"/>
        <w:jc w:val="both"/>
        <w:rPr>
          <w:sz w:val="24"/>
          <w:szCs w:val="24"/>
        </w:rPr>
      </w:pPr>
      <w:bookmarkStart w:id="0" w:name="_GoBack"/>
      <w:bookmarkEnd w:id="0"/>
    </w:p>
    <w:sectPr w:rsidR="00685025" w:rsidRPr="00444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43F6"/>
    <w:multiLevelType w:val="hybridMultilevel"/>
    <w:tmpl w:val="E9C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43E44"/>
    <w:multiLevelType w:val="hybridMultilevel"/>
    <w:tmpl w:val="4C08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177B7"/>
    <w:multiLevelType w:val="hybridMultilevel"/>
    <w:tmpl w:val="D7708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90"/>
    <w:rsid w:val="00444CD3"/>
    <w:rsid w:val="005E5790"/>
    <w:rsid w:val="00685025"/>
    <w:rsid w:val="006E4018"/>
    <w:rsid w:val="007774C3"/>
    <w:rsid w:val="00783396"/>
    <w:rsid w:val="007A3EF2"/>
    <w:rsid w:val="00BF617B"/>
    <w:rsid w:val="00C63E1B"/>
    <w:rsid w:val="00CC2D91"/>
    <w:rsid w:val="00CD1250"/>
    <w:rsid w:val="00D02049"/>
    <w:rsid w:val="00D57B1B"/>
    <w:rsid w:val="00E27EED"/>
    <w:rsid w:val="00EB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07DEB-766F-4DDF-8D61-A953ACF3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Tamar Tchelidze</cp:lastModifiedBy>
  <cp:revision>3</cp:revision>
  <dcterms:created xsi:type="dcterms:W3CDTF">2018-10-26T16:23:00Z</dcterms:created>
  <dcterms:modified xsi:type="dcterms:W3CDTF">2018-10-26T16:28:00Z</dcterms:modified>
</cp:coreProperties>
</file>